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CA4FBB" w:rsidRDefault="00F35060">
      <w:pPr>
        <w:rPr>
          <w:rFonts w:ascii="Sylfaen" w:hAnsi="Sylfaen"/>
          <w:sz w:val="28"/>
          <w:lang w:val="hy-AM"/>
        </w:rPr>
      </w:pPr>
      <w:r w:rsidRPr="00F35060">
        <w:rPr>
          <w:rFonts w:ascii="Sylfaen" w:hAnsi="Sylfaen"/>
          <w:sz w:val="28"/>
          <w:lang w:val="hy-AM"/>
        </w:rPr>
        <w:drawing>
          <wp:inline distT="0" distB="0" distL="0" distR="0" wp14:anchorId="3CE3362F" wp14:editId="4628BBAF">
            <wp:extent cx="5943600" cy="1837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60" w:rsidRDefault="00F35060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 xml:space="preserve">Ա-ԳՈՅԱԿԱՆ </w:t>
      </w:r>
    </w:p>
    <w:p w:rsidR="00F35060" w:rsidRDefault="00F35060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Բ-ԲԱՅ</w:t>
      </w:r>
    </w:p>
    <w:p w:rsidR="00F35060" w:rsidRDefault="00F35060">
      <w:pPr>
        <w:rPr>
          <w:rFonts w:ascii="Sylfaen" w:hAnsi="Sylfaen"/>
          <w:sz w:val="28"/>
          <w:lang w:val="hy-AM"/>
        </w:rPr>
      </w:pPr>
      <w:r w:rsidRPr="00F35060">
        <w:rPr>
          <w:rFonts w:ascii="Sylfaen" w:hAnsi="Sylfaen"/>
          <w:sz w:val="28"/>
          <w:lang w:val="hy-AM"/>
        </w:rPr>
        <w:drawing>
          <wp:inline distT="0" distB="0" distL="0" distR="0" wp14:anchorId="75C89063" wp14:editId="4AB6F593">
            <wp:extent cx="5943600" cy="24498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60" w:rsidRDefault="00F35060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 xml:space="preserve">Այգու, փիղը, </w:t>
      </w:r>
      <w:r>
        <w:rPr>
          <w:rFonts w:ascii="Sylfaen" w:hAnsi="Sylfaen"/>
          <w:b/>
          <w:i/>
          <w:sz w:val="28"/>
          <w:lang w:val="hy-AM"/>
        </w:rPr>
        <w:t xml:space="preserve">ՀՄՈՒՏ, ՀԱՄԱՌՈՐԵՆ, ՃԱՐՊԿՈՐԵՆ, </w:t>
      </w:r>
      <w:r>
        <w:rPr>
          <w:rFonts w:ascii="Sylfaen" w:hAnsi="Sylfaen"/>
          <w:sz w:val="28"/>
          <w:lang w:val="hy-AM"/>
        </w:rPr>
        <w:t>ոտքերին, շինության, բանտարկել, սպասավորներին, բնակիչների:</w:t>
      </w:r>
    </w:p>
    <w:p w:rsidR="00F35060" w:rsidRDefault="00F35060">
      <w:pPr>
        <w:rPr>
          <w:rFonts w:ascii="Sylfaen" w:hAnsi="Sylfaen"/>
          <w:sz w:val="28"/>
          <w:lang w:val="hy-AM"/>
        </w:rPr>
      </w:pPr>
      <w:r w:rsidRPr="00F35060">
        <w:rPr>
          <w:rFonts w:ascii="Sylfaen" w:hAnsi="Sylfaen"/>
          <w:sz w:val="28"/>
          <w:lang w:val="hy-AM"/>
        </w:rPr>
        <w:drawing>
          <wp:inline distT="0" distB="0" distL="0" distR="0" wp14:anchorId="40C0539F" wp14:editId="6DFA626F">
            <wp:extent cx="5943600" cy="1666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60" w:rsidRDefault="009E2994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Անտառում-անտառ</w:t>
      </w:r>
    </w:p>
    <w:p w:rsidR="009E2994" w:rsidRDefault="009E2994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Իջան-իջնել, զբոսնեն-զբոսնել</w:t>
      </w:r>
    </w:p>
    <w:p w:rsidR="009E2994" w:rsidRDefault="009E2994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lastRenderedPageBreak/>
        <w:t>Ափին-ափ, երիտասարդներով-երիտասարդներ</w:t>
      </w:r>
    </w:p>
    <w:p w:rsidR="009E2994" w:rsidRDefault="009E2994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Անտառում-անտառ</w:t>
      </w:r>
      <w:r>
        <w:rPr>
          <w:rFonts w:ascii="Sylfaen" w:hAnsi="Sylfaen"/>
          <w:sz w:val="28"/>
          <w:lang w:val="hy-AM"/>
        </w:rPr>
        <w:t>, չեն տալու-չտալ:</w:t>
      </w:r>
    </w:p>
    <w:p w:rsidR="009E2994" w:rsidRDefault="009E2994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Նախադասությունները կորցրեցին իրենցիմաստը:</w:t>
      </w:r>
    </w:p>
    <w:p w:rsidR="009E2994" w:rsidRDefault="007211D0">
      <w:pPr>
        <w:rPr>
          <w:rFonts w:ascii="Sylfaen" w:hAnsi="Sylfaen"/>
          <w:sz w:val="28"/>
          <w:lang w:val="hy-AM"/>
        </w:rPr>
      </w:pPr>
      <w:r w:rsidRPr="007211D0">
        <w:rPr>
          <w:rFonts w:ascii="Sylfaen" w:hAnsi="Sylfaen"/>
          <w:sz w:val="28"/>
          <w:lang w:val="hy-AM"/>
        </w:rPr>
        <w:drawing>
          <wp:inline distT="0" distB="0" distL="0" distR="0" wp14:anchorId="224236ED" wp14:editId="54CC1C9F">
            <wp:extent cx="5943600" cy="1071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D0" w:rsidRDefault="007211D0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Իշխան գոհ այդ խոսք և առատ վարձ ծեր:</w:t>
      </w:r>
    </w:p>
    <w:p w:rsidR="007211D0" w:rsidRDefault="007211D0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Նախադասությունը կորցրեց իր իմաստը:</w:t>
      </w:r>
    </w:p>
    <w:p w:rsidR="007211D0" w:rsidRDefault="007211D0">
      <w:pPr>
        <w:rPr>
          <w:rFonts w:ascii="Sylfaen" w:hAnsi="Sylfaen"/>
          <w:sz w:val="28"/>
          <w:lang w:val="hy-AM"/>
        </w:rPr>
      </w:pPr>
      <w:r w:rsidRPr="007211D0">
        <w:rPr>
          <w:rFonts w:ascii="Sylfaen" w:hAnsi="Sylfaen"/>
          <w:sz w:val="28"/>
          <w:lang w:val="hy-AM"/>
        </w:rPr>
        <w:drawing>
          <wp:inline distT="0" distB="0" distL="0" distR="0" wp14:anchorId="2FF87DBA" wp14:editId="16C785CF">
            <wp:extent cx="5943600" cy="1971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D0" w:rsidRDefault="007211D0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 xml:space="preserve">Իշխան, բժիշկ, </w:t>
      </w:r>
      <w:r w:rsidRPr="007211D0">
        <w:rPr>
          <w:rFonts w:ascii="Sylfaen" w:hAnsi="Sylfaen"/>
          <w:sz w:val="28"/>
          <w:lang w:val="hy-AM"/>
        </w:rPr>
        <w:t>?????</w:t>
      </w:r>
      <w:r>
        <w:rPr>
          <w:rFonts w:ascii="Sylfaen" w:hAnsi="Sylfaen"/>
          <w:sz w:val="28"/>
          <w:lang w:val="hy-AM"/>
        </w:rPr>
        <w:t xml:space="preserve"> </w:t>
      </w:r>
      <w:r w:rsidR="00646618" w:rsidRPr="00646618">
        <w:rPr>
          <w:rFonts w:ascii="Sylfaen" w:hAnsi="Sylfaen"/>
          <w:sz w:val="28"/>
          <w:lang w:val="hy-AM"/>
        </w:rPr>
        <w:drawing>
          <wp:inline distT="0" distB="0" distL="0" distR="0" wp14:anchorId="733849C0" wp14:editId="1B281692">
            <wp:extent cx="5943600" cy="2026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18" w:rsidRDefault="00646618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Քաջություն, մեծություն, գեղեցկություն, հատկություն, հասարակություն, հարմարություն, դեղնություն, գունատություն, հնչեղություն, շքեղություն, պերճություն, տկարություն:</w:t>
      </w:r>
    </w:p>
    <w:p w:rsidR="00646618" w:rsidRDefault="00646618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noProof/>
          <w:sz w:val="28"/>
        </w:rPr>
        <w:lastRenderedPageBreak/>
        <w:drawing>
          <wp:inline distT="0" distB="0" distL="0" distR="0" wp14:anchorId="41B23535">
            <wp:extent cx="6249035" cy="2553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618" w:rsidRPr="007211D0" w:rsidRDefault="00646618">
      <w:pPr>
        <w:rPr>
          <w:rFonts w:ascii="Sylfaen" w:hAnsi="Sylfaen"/>
          <w:sz w:val="28"/>
          <w:lang w:val="hy-AM"/>
        </w:rPr>
      </w:pPr>
      <w:r>
        <w:rPr>
          <w:rFonts w:ascii="Sylfaen" w:hAnsi="Sylfaen"/>
          <w:sz w:val="28"/>
          <w:lang w:val="hy-AM"/>
        </w:rPr>
        <w:t>Վերաբերմունք, գազանանոց, տարածքի, այցելուն, դասավորվածությունը:</w:t>
      </w:r>
      <w:bookmarkStart w:id="0" w:name="_GoBack"/>
      <w:bookmarkEnd w:id="0"/>
    </w:p>
    <w:sectPr w:rsidR="00646618" w:rsidRPr="007211D0" w:rsidSect="00F35060">
      <w:pgSz w:w="12240" w:h="15840"/>
      <w:pgMar w:top="1440" w:right="1440" w:bottom="1440" w:left="1440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60"/>
    <w:rsid w:val="00646618"/>
    <w:rsid w:val="007211D0"/>
    <w:rsid w:val="009E2994"/>
    <w:rsid w:val="00CA4FBB"/>
    <w:rsid w:val="00F3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F18D0"/>
  <w15:chartTrackingRefBased/>
  <w15:docId w15:val="{AF793756-48C5-4C01-830A-B6ED06ED3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2024-12-10T16:28:00Z</dcterms:created>
  <dcterms:modified xsi:type="dcterms:W3CDTF">2024-12-10T17:28:00Z</dcterms:modified>
</cp:coreProperties>
</file>